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8B00F3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8B00F3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  <w:r w:rsidR="00314F87">
        <w:rPr>
          <w:rFonts w:ascii="Arial" w:hAnsi="Arial" w:cs="Arial"/>
          <w:b/>
        </w:rPr>
        <w:t>a o doložení údajů pro účely hodnocení nabídek</w:t>
      </w:r>
      <w:bookmarkStart w:id="0" w:name="_GoBack"/>
      <w:bookmarkEnd w:id="0"/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6732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8B00F3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4145B">
              <w:rPr>
                <w:rFonts w:ascii="Arial" w:hAnsi="Arial" w:cs="Arial"/>
                <w:b/>
                <w:sz w:val="20"/>
                <w:szCs w:val="20"/>
              </w:rPr>
              <w:t>VZ19/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2023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proofErr w:type="spellStart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Benefitní</w:t>
            </w:r>
            <w:proofErr w:type="spellEnd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sportovní a relaxační program pro zaměstnance Českého rozhlasu</w:t>
            </w:r>
          </w:p>
        </w:tc>
      </w:tr>
      <w:tr w:rsidR="00D67325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D67325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8B00F3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D6732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8B00F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8B00F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D6732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8B00F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8B00F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D6732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8B00F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8B00F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D6732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8B00F3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D6732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8B00F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8B00F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673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B00F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B00F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673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B00F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B00F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673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B00F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B00F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673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B00F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B00F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6732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8B00F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8B00F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6732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8B00F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8B00F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8B00F3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8B00F3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8B00F3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</w:t>
      </w:r>
      <w:r w:rsidR="00B4145B">
        <w:rPr>
          <w:rFonts w:ascii="Arial" w:hAnsi="Arial" w:cs="Arial"/>
          <w:sz w:val="20"/>
          <w:szCs w:val="20"/>
        </w:rPr>
        <w:t xml:space="preserve">písm. c) </w:t>
      </w:r>
      <w:r w:rsidR="00B4145B" w:rsidRPr="00447B8F">
        <w:rPr>
          <w:rFonts w:ascii="Arial" w:hAnsi="Arial" w:cs="Arial"/>
          <w:sz w:val="20"/>
          <w:szCs w:val="20"/>
        </w:rPr>
        <w:t>zákona</w:t>
      </w:r>
      <w:r w:rsidRPr="00447B8F">
        <w:rPr>
          <w:rFonts w:ascii="Arial" w:hAnsi="Arial" w:cs="Arial"/>
          <w:sz w:val="20"/>
          <w:szCs w:val="20"/>
        </w:rPr>
        <w:t xml:space="preserve"> č. 134/2016 Sb., o zadávání veřejných zakázek, ve znění pozdějších předpisů,</w:t>
      </w:r>
    </w:p>
    <w:p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657AF1" w:rsidRDefault="008B00F3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B. Kvalifikace v čl. IV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1 Seznam významných </w:t>
      </w:r>
      <w:r w:rsidR="00657AF1" w:rsidRPr="00657AF1">
        <w:rPr>
          <w:rFonts w:ascii="Arial" w:hAnsi="Arial" w:cs="Arial"/>
          <w:sz w:val="20"/>
          <w:szCs w:val="20"/>
        </w:rPr>
        <w:t>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B4145B">
        <w:rPr>
          <w:rFonts w:ascii="Arial" w:hAnsi="Arial" w:cs="Arial"/>
          <w:sz w:val="20"/>
          <w:szCs w:val="20"/>
        </w:rPr>
        <w:t>služeb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B4145B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B4145B">
        <w:rPr>
          <w:rFonts w:ascii="Arial" w:hAnsi="Arial" w:cs="Arial"/>
          <w:sz w:val="20"/>
          <w:szCs w:val="20"/>
        </w:rPr>
        <w:t>objednatele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4145B" w:rsidRPr="00B77C88" w:rsidRDefault="00B4145B" w:rsidP="00B4145B">
      <w:pPr>
        <w:autoSpaceDE w:val="0"/>
        <w:autoSpaceDN w:val="0"/>
        <w:adjustRightInd w:val="0"/>
        <w:spacing w:before="120" w:after="120"/>
        <w:ind w:left="284"/>
        <w:jc w:val="both"/>
        <w:rPr>
          <w:rFonts w:ascii="Arial" w:hAnsi="Arial" w:cs="Arial"/>
          <w:b/>
          <w:bCs/>
          <w:sz w:val="20"/>
          <w:szCs w:val="20"/>
          <w:highlight w:val="green"/>
        </w:rPr>
      </w:pPr>
      <w:r w:rsidRPr="00B77C88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B77C88">
        <w:rPr>
          <w:rFonts w:ascii="Arial" w:hAnsi="Arial" w:cs="Arial"/>
          <w:b/>
          <w:sz w:val="20"/>
          <w:szCs w:val="20"/>
        </w:rPr>
        <w:t xml:space="preserve"> </w:t>
      </w:r>
      <w:r w:rsidRPr="00B77C88">
        <w:rPr>
          <w:rFonts w:ascii="Arial" w:hAnsi="Arial" w:cs="Arial"/>
          <w:b/>
          <w:bCs/>
          <w:sz w:val="20"/>
          <w:szCs w:val="20"/>
        </w:rPr>
        <w:t xml:space="preserve">v posledních </w:t>
      </w:r>
      <w:r w:rsidRPr="006352C6">
        <w:rPr>
          <w:rFonts w:ascii="Arial" w:hAnsi="Arial" w:cs="Arial"/>
          <w:b/>
          <w:bCs/>
          <w:sz w:val="20"/>
          <w:szCs w:val="20"/>
        </w:rPr>
        <w:t>3 letech realizoval 2 obdobné zakázky v min. počtu 200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352C6">
        <w:rPr>
          <w:rFonts w:ascii="Arial" w:hAnsi="Arial" w:cs="Arial"/>
          <w:b/>
          <w:bCs/>
          <w:sz w:val="20"/>
          <w:szCs w:val="20"/>
        </w:rPr>
        <w:t>ks zaměstnaneckých karet za 1 rok</w:t>
      </w:r>
      <w:r>
        <w:rPr>
          <w:rFonts w:ascii="Arial" w:hAnsi="Arial" w:cs="Arial"/>
          <w:b/>
          <w:bCs/>
          <w:sz w:val="20"/>
          <w:szCs w:val="20"/>
        </w:rPr>
        <w:t xml:space="preserve"> u 1 objednatele. </w:t>
      </w:r>
      <w:r w:rsidRPr="00B77C88">
        <w:rPr>
          <w:rFonts w:ascii="Arial" w:hAnsi="Arial" w:cs="Arial"/>
          <w:b/>
          <w:sz w:val="20"/>
          <w:szCs w:val="20"/>
        </w:rPr>
        <w:t>Obdobný dru</w:t>
      </w:r>
      <w:r w:rsidRPr="00182461">
        <w:rPr>
          <w:rFonts w:ascii="Arial" w:hAnsi="Arial" w:cs="Arial"/>
          <w:b/>
          <w:sz w:val="20"/>
          <w:szCs w:val="20"/>
        </w:rPr>
        <w:t>h služeb</w:t>
      </w:r>
      <w:r w:rsidRPr="00B77C88">
        <w:rPr>
          <w:rFonts w:ascii="Arial" w:hAnsi="Arial" w:cs="Arial"/>
          <w:b/>
          <w:sz w:val="20"/>
          <w:szCs w:val="20"/>
        </w:rPr>
        <w:t xml:space="preserve"> z</w:t>
      </w:r>
      <w:r>
        <w:rPr>
          <w:rFonts w:ascii="Arial" w:hAnsi="Arial" w:cs="Arial"/>
          <w:b/>
          <w:sz w:val="20"/>
          <w:szCs w:val="20"/>
        </w:rPr>
        <w:t xml:space="preserve">adavatel blíže specifikuje jako </w:t>
      </w:r>
      <w:proofErr w:type="spellStart"/>
      <w:r>
        <w:rPr>
          <w:rFonts w:ascii="Arial" w:hAnsi="Arial" w:cs="Arial"/>
          <w:b/>
          <w:sz w:val="20"/>
          <w:szCs w:val="20"/>
        </w:rPr>
        <w:t>benefitní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program v oblasti sportu a relaxace. </w:t>
      </w:r>
    </w:p>
    <w:p w:rsidR="00BF5695" w:rsidRPr="00B4145B" w:rsidRDefault="00BF5695" w:rsidP="00B4145B">
      <w:pPr>
        <w:rPr>
          <w:rFonts w:ascii="Arial" w:hAnsi="Arial" w:cs="Arial"/>
          <w:sz w:val="20"/>
          <w:szCs w:val="20"/>
        </w:rPr>
      </w:pPr>
    </w:p>
    <w:p w:rsidR="00BF5695" w:rsidRPr="00B4145B" w:rsidRDefault="008B00F3" w:rsidP="00B4145B">
      <w:pPr>
        <w:rPr>
          <w:rFonts w:ascii="Arial" w:hAnsi="Arial" w:cs="Arial"/>
          <w:sz w:val="20"/>
          <w:szCs w:val="20"/>
        </w:rPr>
      </w:pPr>
      <w:r w:rsidRPr="00B4145B"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67325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8B00F3" w:rsidP="00B4145B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8B00F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67325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8B00F3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8B00F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67325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8B00F3" w:rsidP="00B4145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8B00F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67325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8B00F3" w:rsidP="00B4145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A004B7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8B00F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67325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8B00F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8B00F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8B00F3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67325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8B00F3" w:rsidP="00B4145B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8B00F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67325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8B00F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8B00F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67325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8B00F3" w:rsidP="00B4145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8B00F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67325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8B00F3" w:rsidP="00B4145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8B00F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67325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8B00F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8B00F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Default="008B00F3" w:rsidP="00593E12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314F87" w:rsidRPr="00447B8F" w:rsidRDefault="00314F87" w:rsidP="00593E12">
      <w:pPr>
        <w:rPr>
          <w:rFonts w:ascii="Arial" w:hAnsi="Arial" w:cs="Arial"/>
          <w:i/>
          <w:color w:val="FF0000"/>
        </w:rPr>
      </w:pPr>
    </w:p>
    <w:p w:rsidR="00593E12" w:rsidRDefault="00314F87" w:rsidP="00593E12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e) </w:t>
      </w:r>
      <w:r w:rsidRPr="00314F87">
        <w:rPr>
          <w:rFonts w:ascii="Arial" w:hAnsi="Arial" w:cs="Arial"/>
          <w:b/>
          <w:sz w:val="20"/>
          <w:szCs w:val="20"/>
        </w:rPr>
        <w:t>dokládá údaje pro hodnocení nabídek</w:t>
      </w:r>
      <w:r>
        <w:rPr>
          <w:rFonts w:ascii="Arial" w:hAnsi="Arial" w:cs="Arial"/>
          <w:sz w:val="20"/>
          <w:szCs w:val="20"/>
        </w:rPr>
        <w:t xml:space="preserve"> dle části E. Zadávací dokumentace</w:t>
      </w:r>
    </w:p>
    <w:p w:rsidR="00314F87" w:rsidRDefault="00314F87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2945"/>
        <w:gridCol w:w="1728"/>
        <w:gridCol w:w="3827"/>
      </w:tblGrid>
      <w:tr w:rsidR="00314F87" w:rsidTr="00314F87">
        <w:tc>
          <w:tcPr>
            <w:tcW w:w="2945" w:type="dxa"/>
          </w:tcPr>
          <w:p w:rsidR="00314F87" w:rsidRPr="00314F87" w:rsidRDefault="00314F87" w:rsidP="00593E1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F87">
              <w:rPr>
                <w:rFonts w:ascii="Arial" w:hAnsi="Arial" w:cs="Arial"/>
                <w:b/>
                <w:sz w:val="20"/>
                <w:szCs w:val="20"/>
              </w:rPr>
              <w:t>Kritérium:</w:t>
            </w:r>
          </w:p>
        </w:tc>
        <w:tc>
          <w:tcPr>
            <w:tcW w:w="1728" w:type="dxa"/>
          </w:tcPr>
          <w:p w:rsidR="00314F87" w:rsidRPr="00314F87" w:rsidRDefault="00314F87" w:rsidP="00593E1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F87">
              <w:rPr>
                <w:rFonts w:ascii="Arial" w:hAnsi="Arial" w:cs="Arial"/>
                <w:b/>
                <w:sz w:val="20"/>
                <w:szCs w:val="20"/>
              </w:rPr>
              <w:t>Váha:</w:t>
            </w:r>
          </w:p>
        </w:tc>
        <w:tc>
          <w:tcPr>
            <w:tcW w:w="3827" w:type="dxa"/>
          </w:tcPr>
          <w:p w:rsidR="00314F87" w:rsidRPr="00314F87" w:rsidRDefault="00314F87" w:rsidP="00593E1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Počet center (nabídka účastníka):</w:t>
            </w:r>
          </w:p>
        </w:tc>
      </w:tr>
      <w:tr w:rsidR="00314F87" w:rsidTr="00314F87">
        <w:tc>
          <w:tcPr>
            <w:tcW w:w="2945" w:type="dxa"/>
          </w:tcPr>
          <w:p w:rsidR="00314F87" w:rsidRDefault="00314F87" w:rsidP="00593E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center na území Prahy a Středočeského kraje</w:t>
            </w:r>
          </w:p>
        </w:tc>
        <w:tc>
          <w:tcPr>
            <w:tcW w:w="1728" w:type="dxa"/>
          </w:tcPr>
          <w:p w:rsidR="00314F87" w:rsidRDefault="00314F87" w:rsidP="00314F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3827" w:type="dxa"/>
          </w:tcPr>
          <w:p w:rsidR="00314F87" w:rsidRDefault="00314F87" w:rsidP="00593E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14F87" w:rsidTr="00314F87">
        <w:tc>
          <w:tcPr>
            <w:tcW w:w="2945" w:type="dxa"/>
          </w:tcPr>
          <w:p w:rsidR="00314F87" w:rsidRDefault="00314F87" w:rsidP="00593E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center na území České republiky mimo Středočeský kraj a Prahu</w:t>
            </w:r>
          </w:p>
        </w:tc>
        <w:tc>
          <w:tcPr>
            <w:tcW w:w="1728" w:type="dxa"/>
          </w:tcPr>
          <w:p w:rsidR="00314F87" w:rsidRDefault="00314F87" w:rsidP="00314F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5%</w:t>
            </w:r>
          </w:p>
        </w:tc>
        <w:tc>
          <w:tcPr>
            <w:tcW w:w="3827" w:type="dxa"/>
          </w:tcPr>
          <w:p w:rsidR="00314F87" w:rsidRDefault="00314F87" w:rsidP="00593E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314F87" w:rsidRDefault="00314F87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314F87" w:rsidRDefault="00314F87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314F87" w:rsidRPr="00314F87" w:rsidRDefault="00314F87" w:rsidP="00593E12">
      <w:pPr>
        <w:ind w:left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14F87">
        <w:rPr>
          <w:rFonts w:ascii="Arial" w:hAnsi="Arial" w:cs="Arial"/>
          <w:b/>
          <w:sz w:val="20"/>
          <w:szCs w:val="20"/>
        </w:rPr>
        <w:t xml:space="preserve">Účastník </w:t>
      </w:r>
      <w:r w:rsidRPr="00314F87">
        <w:rPr>
          <w:rFonts w:ascii="Arial" w:hAnsi="Arial" w:cs="Arial"/>
          <w:b/>
          <w:sz w:val="20"/>
          <w:szCs w:val="20"/>
          <w:u w:val="single"/>
        </w:rPr>
        <w:t>jako samostatnou přílohu doplní:</w:t>
      </w:r>
    </w:p>
    <w:p w:rsidR="00314F87" w:rsidRPr="00314F87" w:rsidRDefault="00314F87" w:rsidP="00314F87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b/>
          <w:sz w:val="20"/>
          <w:szCs w:val="20"/>
        </w:rPr>
      </w:pPr>
      <w:r w:rsidRPr="00314F87">
        <w:rPr>
          <w:rFonts w:ascii="Arial" w:hAnsi="Arial" w:cs="Arial"/>
          <w:b/>
          <w:sz w:val="20"/>
          <w:szCs w:val="20"/>
        </w:rPr>
        <w:t xml:space="preserve">seznam center </w:t>
      </w:r>
      <w:r w:rsidRPr="00314F87">
        <w:rPr>
          <w:rFonts w:ascii="Arial" w:hAnsi="Arial" w:cs="Arial"/>
          <w:b/>
          <w:sz w:val="20"/>
          <w:szCs w:val="20"/>
        </w:rPr>
        <w:t>na území Prahy a Středočeského kraje</w:t>
      </w:r>
    </w:p>
    <w:p w:rsidR="00314F87" w:rsidRPr="00314F87" w:rsidRDefault="00314F87" w:rsidP="00314F87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b/>
          <w:sz w:val="20"/>
          <w:szCs w:val="20"/>
        </w:rPr>
      </w:pPr>
      <w:r w:rsidRPr="00314F87">
        <w:rPr>
          <w:rFonts w:ascii="Arial" w:hAnsi="Arial" w:cs="Arial"/>
          <w:b/>
          <w:sz w:val="20"/>
          <w:szCs w:val="20"/>
        </w:rPr>
        <w:t xml:space="preserve">seznam center </w:t>
      </w:r>
      <w:r w:rsidRPr="00314F87">
        <w:rPr>
          <w:rFonts w:ascii="Arial" w:hAnsi="Arial" w:cs="Arial"/>
          <w:b/>
          <w:sz w:val="20"/>
          <w:szCs w:val="20"/>
        </w:rPr>
        <w:t>na území České republiky mimo Středočeský kraj a Prahu</w:t>
      </w: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8B00F3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8B00F3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D1F" w:rsidRDefault="00355D1F">
      <w:r>
        <w:separator/>
      </w:r>
    </w:p>
  </w:endnote>
  <w:endnote w:type="continuationSeparator" w:id="0">
    <w:p w:rsidR="00355D1F" w:rsidRDefault="00355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8B00F3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D1F" w:rsidRDefault="00355D1F">
      <w:r>
        <w:separator/>
      </w:r>
    </w:p>
  </w:footnote>
  <w:footnote w:type="continuationSeparator" w:id="0">
    <w:p w:rsidR="00355D1F" w:rsidRDefault="00355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8B00F3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CBE4957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17890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1906F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4C40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12E8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2D269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20F6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00E82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90CA2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9B104EC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7D3A802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497ED35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786C3C0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C22E0D9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9F2C032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250398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4B4E647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19DA273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76840A4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5F6039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E2623B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3DC56B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6300C7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C82F9F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9A63CF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FF2804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68AE63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79EC45A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669E12FC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CE74E63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F4E540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627A51E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9AAC4B7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006C01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BA70E68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19EFD2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1118484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0886D00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F91AE09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22BC002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45838A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608E834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9D88FF0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766CAED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B39AC03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183034E8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2BA1866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8586ED0E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DAE87E20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856C57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33D8481E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24BC9CAA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A1E67662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2C22890E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EF60C84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EC8A04A6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9CD89566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82826B0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7BF86CAC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7E80649A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E02488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A2EE111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712C001E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71008A5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863C3CE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ECE0093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5C0C70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2F4A975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D40A6E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817A869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901CF11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803CED1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69A412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332B7B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37C9AE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7B4A3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38AE0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5C3E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A7068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1E40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CE9B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2EA01BA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4AAA0E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4AC6E39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F68EE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62FE2C0A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A9AFD3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6BDEBB4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136A49A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C1DE0A0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B07CFF5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4EF6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76695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EAE67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FDC99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5D457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5CE12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A26CA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BC69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06085C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6A0CE1C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7CDEE43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4B02DCD4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59D22930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8BD26C98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9984D7D8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103C2E0E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55BCA97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8505FE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9EF0F84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D8695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4DC09E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6834EA7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2FA4FDA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864569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54AEF94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BCC0E2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6E7E62F4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C05AD288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661CBBF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A52FF9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6726B4B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8C90198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4D89A1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11A6864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27EAC6F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713EFBD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92AAF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F3AC9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341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D1AD3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9BC28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F86A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EC79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B489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44F25B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7040EC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A48AD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616B2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A88F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40841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03291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21277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B495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0668EA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C549CB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7B0BFA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06E60F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11A7BD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AAC8462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7F2604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E8438C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68630C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B328744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2E84DEB8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CF581854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B9DE0A10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56A0ABAE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A45040AC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7E96E796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FA86AF14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BC0033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3A2863A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420409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95A16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A09E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7664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572F0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02FA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0EE1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524D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4F570DB3"/>
    <w:multiLevelType w:val="hybridMultilevel"/>
    <w:tmpl w:val="612A2152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5EE5EAE"/>
    <w:multiLevelType w:val="hybridMultilevel"/>
    <w:tmpl w:val="57607576"/>
    <w:lvl w:ilvl="0" w:tplc="680025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1CF0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B2C50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0276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E44E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38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18F6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889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D46D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DCFEAE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6448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A0C5C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0854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7E92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902F4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E45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542A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E26F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9856B11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43D22F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A1804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2E2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B64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41EE9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EE0EB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94836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CB431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E1AE7D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FE21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3CCBA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980A0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C70F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BDEA1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7964C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72457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5FC00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3102879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4861A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5FAE4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3CE10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BC84E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3B076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8CA5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36C16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89821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11AAE26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853820E6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994EE6E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5BEE1AB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2ACDB72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60FC2D6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D6A6450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AC6423E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8D0C760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5DCCB164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F8B4C4EA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E7BEE056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CB50354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7E700F2C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77881A5C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B7560C4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861C84D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7C9265F6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E20685DC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AD1C8B2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B343C8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8BE895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46EAD9C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EAE633F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E0CC9E7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C7E2C01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9ADC8C8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FFA5DD4"/>
    <w:multiLevelType w:val="hybridMultilevel"/>
    <w:tmpl w:val="E058370E"/>
    <w:lvl w:ilvl="0" w:tplc="38208B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F0056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1AAA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13EEC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49475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1084A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22038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A04D3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B2A2E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2"/>
  </w:num>
  <w:num w:numId="5">
    <w:abstractNumId w:val="26"/>
  </w:num>
  <w:num w:numId="6">
    <w:abstractNumId w:val="35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7"/>
  </w:num>
  <w:num w:numId="17">
    <w:abstractNumId w:val="24"/>
  </w:num>
  <w:num w:numId="18">
    <w:abstractNumId w:val="41"/>
  </w:num>
  <w:num w:numId="19">
    <w:abstractNumId w:val="36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7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4"/>
  </w:num>
  <w:num w:numId="35">
    <w:abstractNumId w:val="5"/>
  </w:num>
  <w:num w:numId="36">
    <w:abstractNumId w:val="32"/>
  </w:num>
  <w:num w:numId="37">
    <w:abstractNumId w:val="23"/>
  </w:num>
  <w:num w:numId="38">
    <w:abstractNumId w:val="2"/>
  </w:num>
  <w:num w:numId="39">
    <w:abstractNumId w:val="29"/>
  </w:num>
  <w:num w:numId="40">
    <w:abstractNumId w:val="22"/>
  </w:num>
  <w:num w:numId="41">
    <w:abstractNumId w:val="30"/>
  </w:num>
  <w:num w:numId="42">
    <w:abstractNumId w:val="39"/>
  </w:num>
  <w:num w:numId="43">
    <w:abstractNumId w:val="11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2F7B9A"/>
    <w:rsid w:val="00301CE7"/>
    <w:rsid w:val="00305024"/>
    <w:rsid w:val="003100BE"/>
    <w:rsid w:val="00310A5B"/>
    <w:rsid w:val="00314F87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55D1F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00F3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145B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67325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E9C32A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24</TotalTime>
  <Pages>2</Pages>
  <Words>447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Barášková Petra</cp:lastModifiedBy>
  <cp:revision>6</cp:revision>
  <cp:lastPrinted>2018-04-18T10:56:00Z</cp:lastPrinted>
  <dcterms:created xsi:type="dcterms:W3CDTF">2019-06-04T09:28:00Z</dcterms:created>
  <dcterms:modified xsi:type="dcterms:W3CDTF">2023-09-07T19:31:00Z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